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a"/>
        <w:tblW w:w="14560" w:type="dxa"/>
        <w:jc w:val="center"/>
        <w:tblLayout w:type="fixed"/>
        <w:tblLook w:val="04A0"/>
      </w:tblPr>
      <w:tblGrid>
        <w:gridCol w:w="1837"/>
        <w:gridCol w:w="709"/>
        <w:gridCol w:w="6190"/>
        <w:gridCol w:w="3450"/>
        <w:gridCol w:w="2374"/>
      </w:tblGrid>
      <w:tr w:rsidR="002E2B9B" w:rsidRPr="006F1362">
        <w:trPr>
          <w:jc w:val="center"/>
        </w:trPr>
        <w:tc>
          <w:tcPr>
            <w:tcW w:w="145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B9B" w:rsidRDefault="006F1362" w:rsidP="005A29D5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План-график мероприятий</w:t>
            </w:r>
            <w:r w:rsidR="005A29D5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 на</w:t>
            </w: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 </w:t>
            </w:r>
            <w:r w:rsidR="003B2635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январь</w:t>
            </w:r>
            <w:r w:rsidR="008109CA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 </w:t>
            </w:r>
            <w:r w:rsidR="00AA70B5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-</w:t>
            </w:r>
            <w:r w:rsidR="008109CA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 </w:t>
            </w:r>
            <w:r w:rsidR="003B2635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март</w:t>
            </w:r>
            <w:r w:rsidR="00BF573E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 202</w:t>
            </w:r>
            <w:r w:rsidR="003B2635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3</w:t>
            </w:r>
            <w:r w:rsidR="00BF573E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 года</w:t>
            </w: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 по реализации </w:t>
            </w:r>
            <w:r w:rsidR="005A29D5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межведомственного культурно-образовательного </w:t>
            </w:r>
            <w:r w:rsidR="00BF573E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проекта «Культура для </w:t>
            </w: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школьник</w:t>
            </w:r>
            <w:r w:rsidR="005A29D5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ов</w:t>
            </w: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» в </w:t>
            </w:r>
            <w:r w:rsidR="003B2635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Осинском районе </w:t>
            </w:r>
            <w:bookmarkStart w:id="0" w:name="_GoBack"/>
            <w:bookmarkEnd w:id="0"/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Иркутской области</w:t>
            </w:r>
          </w:p>
          <w:p w:rsidR="005A29D5" w:rsidRPr="005A29D5" w:rsidRDefault="005A29D5" w:rsidP="005A29D5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</w:tc>
      </w:tr>
      <w:tr w:rsidR="002E2B9B" w:rsidRPr="006F1362">
        <w:trPr>
          <w:jc w:val="center"/>
        </w:trPr>
        <w:tc>
          <w:tcPr>
            <w:tcW w:w="14560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vAlign w:val="center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1. Направление ИЗОБРАЗИТЕЛЬНОЕ ИСКУССТВО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tcBorders>
              <w:left w:val="single" w:sz="2" w:space="0" w:color="000000"/>
              <w:bottom w:val="single" w:sz="2" w:space="0" w:color="000000"/>
            </w:tcBorders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</w:tc>
        <w:tc>
          <w:tcPr>
            <w:tcW w:w="1272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B9B" w:rsidRPr="006F1362" w:rsidRDefault="006F1362">
            <w:pPr>
              <w:pStyle w:val="a8"/>
              <w:widowControl/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Сориентировать школьников на формирование художественной визуальной культуры в процессе их приобщения к отечественному и мировому изобразительному искусству</w:t>
            </w:r>
          </w:p>
        </w:tc>
      </w:tr>
      <w:tr w:rsidR="002E2B9B" w:rsidRPr="006F1362">
        <w:trPr>
          <w:trHeight w:val="70"/>
          <w:jc w:val="center"/>
        </w:trPr>
        <w:tc>
          <w:tcPr>
            <w:tcW w:w="1837" w:type="dxa"/>
            <w:tcBorders>
              <w:left w:val="single" w:sz="2" w:space="0" w:color="000000"/>
              <w:bottom w:val="single" w:sz="2" w:space="0" w:color="000000"/>
            </w:tcBorders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Задачи</w:t>
            </w:r>
          </w:p>
          <w:p w:rsidR="002E2B9B" w:rsidRPr="006F1362" w:rsidRDefault="002E2B9B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>
                  <wp:extent cx="742950" cy="733425"/>
                  <wp:effectExtent l="0" t="0" r="0" b="0"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2B9B" w:rsidRPr="006F1362" w:rsidRDefault="002E2B9B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1272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B9B" w:rsidRPr="006F1362" w:rsidRDefault="006F1362">
            <w:pPr>
              <w:pStyle w:val="a8"/>
              <w:widowControl/>
              <w:jc w:val="both"/>
              <w:rPr>
                <w:rFonts w:ascii="Times New Roman" w:hAnsi="Times New Roman" w:cs="Times New Roman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1. Развивать культурные компетенции, включающие: </w:t>
            </w:r>
          </w:p>
          <w:p w:rsidR="002E2B9B" w:rsidRPr="006F1362" w:rsidRDefault="006F1362">
            <w:pPr>
              <w:pStyle w:val="a8"/>
              <w:widowControl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формирование основ музейной культуры, бережного отношения к музейным предметам и культурным ценностям в целом; </w:t>
            </w:r>
          </w:p>
          <w:p w:rsidR="002E2B9B" w:rsidRPr="006F1362" w:rsidRDefault="006F1362">
            <w:pPr>
              <w:pStyle w:val="a8"/>
              <w:widowControl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формирование эстетических предпочтений, развитие эстетических интересов; </w:t>
            </w:r>
          </w:p>
          <w:p w:rsidR="002E2B9B" w:rsidRPr="006F1362" w:rsidRDefault="006F1362">
            <w:pPr>
              <w:pStyle w:val="a8"/>
              <w:widowControl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формирование художественно-эстетического восприятия и образного мышления; </w:t>
            </w:r>
          </w:p>
          <w:p w:rsidR="002E2B9B" w:rsidRPr="006F1362" w:rsidRDefault="006F1362">
            <w:pPr>
              <w:pStyle w:val="a8"/>
              <w:widowControl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формирование мировоззрения и развитие эмоционального интеллекта;</w:t>
            </w:r>
          </w:p>
          <w:p w:rsidR="002E2B9B" w:rsidRPr="006F1362" w:rsidRDefault="006F1362">
            <w:pPr>
              <w:pStyle w:val="a8"/>
              <w:widowControl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расширение знаний культурно-исторических периодов, стилей, направлений, авторов и жанров лучших произведений изобразительного искусства отечественной и мировой культуры; </w:t>
            </w:r>
          </w:p>
          <w:p w:rsidR="002E2B9B" w:rsidRPr="006F1362" w:rsidRDefault="006F1362">
            <w:pPr>
              <w:pStyle w:val="a8"/>
              <w:widowControl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развитие навыков анализа произведений изобразительного искусства, сопоставления, выявления параллельных идей и образов, воплощенных в различные периоды развития культуры (в соотношении с мировой, отечественной и региональной, местной культурой);</w:t>
            </w:r>
          </w:p>
          <w:p w:rsidR="002E2B9B" w:rsidRPr="006F1362" w:rsidRDefault="006F1362">
            <w:pPr>
              <w:pStyle w:val="a8"/>
              <w:widowControl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развитие умений исследовать связь современных образов визуальной культуры с истоками (оригиналами), сформированными в ходе развития изобразительного искусства, соотносить их с культурно-историческим контекстом; </w:t>
            </w:r>
          </w:p>
          <w:p w:rsidR="002E2B9B" w:rsidRPr="006F1362" w:rsidRDefault="006F1362">
            <w:pPr>
              <w:pStyle w:val="a8"/>
              <w:widowControl/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2. Приобщать к истории и традициям, развивая:</w:t>
            </w:r>
          </w:p>
          <w:p w:rsidR="002E2B9B" w:rsidRPr="006F1362" w:rsidRDefault="006F1362">
            <w:pPr>
              <w:pStyle w:val="a8"/>
              <w:widowControl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понимание непрерывности и преемственности истории развития изобразительного искусства от архаики до современности; </w:t>
            </w:r>
          </w:p>
          <w:p w:rsidR="002E2B9B" w:rsidRPr="006F1362" w:rsidRDefault="006F1362">
            <w:pPr>
              <w:pStyle w:val="a8"/>
              <w:widowControl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чувство личностной причастности и принадлежности к родной и мировой культуре. 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Блок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 w:val="restart"/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Культпоход</w:t>
            </w:r>
          </w:p>
        </w:tc>
        <w:tc>
          <w:tcPr>
            <w:tcW w:w="12723" w:type="dxa"/>
            <w:gridSpan w:val="4"/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2E2B9B" w:rsidRPr="006F1362" w:rsidRDefault="003C19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Конкурс рисунков «Мой папа герой» посвященный 23 февраля</w:t>
            </w:r>
          </w:p>
        </w:tc>
        <w:tc>
          <w:tcPr>
            <w:tcW w:w="3450" w:type="dxa"/>
            <w:shd w:val="clear" w:color="auto" w:fill="FFF5CE"/>
          </w:tcPr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Копылова Л.С.</w:t>
            </w:r>
          </w:p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Майский КДЦ, с. Майск, ул.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Трактовая ,5, (89647445284)</w:t>
            </w:r>
          </w:p>
          <w:p w:rsidR="002E2B9B" w:rsidRPr="006F1362" w:rsidRDefault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Абрамовский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 д. Абрамовка, ул. Центральная, (89041368939)</w:t>
            </w:r>
          </w:p>
        </w:tc>
        <w:tc>
          <w:tcPr>
            <w:tcW w:w="2374" w:type="dxa"/>
            <w:shd w:val="clear" w:color="auto" w:fill="FFF5CE"/>
          </w:tcPr>
          <w:p w:rsidR="002E2B9B" w:rsidRPr="006F1362" w:rsidRDefault="003C19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Февраль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2E2B9B" w:rsidRPr="006F1362" w:rsidRDefault="003C19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«Знакомство с жизнью и творчеством Ван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Гога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450" w:type="dxa"/>
            <w:shd w:val="clear" w:color="auto" w:fill="FFF5CE"/>
          </w:tcPr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Москвитина А.С. </w:t>
            </w:r>
          </w:p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Воронова С.В.</w:t>
            </w:r>
          </w:p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Копылова Л.С.</w:t>
            </w:r>
          </w:p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с. Майск, ул. Трактовая ,5, (89647445284)</w:t>
            </w:r>
          </w:p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2E2B9B" w:rsidRPr="006F1362" w:rsidRDefault="003C19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4560" w:type="dxa"/>
            <w:gridSpan w:val="5"/>
            <w:shd w:val="clear" w:color="auto" w:fill="FFFFFF" w:themeFill="background1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 w:val="restart"/>
            <w:shd w:val="clear" w:color="auto" w:fill="FFD8CE"/>
          </w:tcPr>
          <w:p w:rsidR="002E2B9B" w:rsidRPr="006F1362" w:rsidRDefault="006F136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shd w:val="clear" w:color="auto" w:fill="FFD8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shd w:val="clear" w:color="auto" w:fill="FFD8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shd w:val="clear" w:color="auto" w:fill="FFD8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4560" w:type="dxa"/>
            <w:gridSpan w:val="5"/>
            <w:shd w:val="clear" w:color="auto" w:fill="FFFFFF" w:themeFill="background1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 w:val="restart"/>
            <w:shd w:val="clear" w:color="auto" w:fill="DEEAF6" w:themeFill="accent1" w:themeFillTint="33"/>
          </w:tcPr>
          <w:p w:rsidR="002E2B9B" w:rsidRPr="006F1362" w:rsidRDefault="006F136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Цифровая культура</w:t>
            </w:r>
          </w:p>
        </w:tc>
        <w:tc>
          <w:tcPr>
            <w:tcW w:w="12723" w:type="dxa"/>
            <w:gridSpan w:val="4"/>
            <w:shd w:val="clear" w:color="auto" w:fill="DEEAF6" w:themeFill="accent1" w:themeFillTint="33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shd w:val="clear" w:color="auto" w:fill="DEEAF6" w:themeFill="accent1" w:themeFillTint="33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shd w:val="clear" w:color="auto" w:fill="DEEAF6" w:themeFill="accent1" w:themeFillTint="33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4560" w:type="dxa"/>
            <w:gridSpan w:val="5"/>
            <w:shd w:val="clear" w:color="auto" w:fill="FFFFFF" w:themeFill="background1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4560" w:type="dxa"/>
            <w:gridSpan w:val="5"/>
            <w:shd w:val="clear" w:color="auto" w:fill="E7E6E6" w:themeFill="background2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 Направление МУЗЫКА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tcBorders>
              <w:left w:val="single" w:sz="2" w:space="0" w:color="000000"/>
              <w:bottom w:val="single" w:sz="2" w:space="0" w:color="000000"/>
            </w:tcBorders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</w:tc>
        <w:tc>
          <w:tcPr>
            <w:tcW w:w="1272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B9B" w:rsidRPr="006F1362" w:rsidRDefault="006F1362">
            <w:pPr>
              <w:pStyle w:val="a8"/>
              <w:widowControl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Развитие любви к музыке, потребности знакомиться с новыми музыкальными произведениями и углублять понимание музыкального искусства в соотнесении с другими видами искусств. 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tcBorders>
              <w:left w:val="single" w:sz="2" w:space="0" w:color="000000"/>
            </w:tcBorders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Задачи</w:t>
            </w:r>
          </w:p>
          <w:p w:rsidR="002E2B9B" w:rsidRPr="006F1362" w:rsidRDefault="002E2B9B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>
                  <wp:extent cx="581025" cy="704850"/>
                  <wp:effectExtent l="0" t="0" r="0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2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B9B" w:rsidRPr="006F1362" w:rsidRDefault="006F1362">
            <w:pPr>
              <w:pStyle w:val="a8"/>
              <w:widowControl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познакомить учащихся с высшими достижениями творчества отечественных и зарубежных композиторов, преимущественно XVII-XX вв. (периода существования феноменов «композиторской музыки» и «музыкального произведения»); </w:t>
            </w:r>
          </w:p>
          <w:p w:rsidR="002E2B9B" w:rsidRPr="006F1362" w:rsidRDefault="006F1362">
            <w:pPr>
              <w:pStyle w:val="a8"/>
              <w:widowControl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сообщить в необходимом объеме факты, способствующие пониманию музыкальных произведений и получению эстетического наслаждения от их прослушивания; </w:t>
            </w:r>
          </w:p>
          <w:p w:rsidR="002E2B9B" w:rsidRPr="006F1362" w:rsidRDefault="006F1362">
            <w:pPr>
              <w:pStyle w:val="a8"/>
              <w:widowControl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сформировать представления об основных музыкальных жанрах и стилях;</w:t>
            </w:r>
          </w:p>
          <w:p w:rsidR="002E2B9B" w:rsidRPr="006F1362" w:rsidRDefault="006F1362">
            <w:pPr>
              <w:pStyle w:val="a8"/>
              <w:widowControl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сформировать систему ориентирующих знаний о </w:t>
            </w:r>
            <w:proofErr w:type="spellStart"/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музыкальноисторическом</w:t>
            </w:r>
            <w:proofErr w:type="spellEnd"/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 процессе в контексте истории всей культуры, для чего, по возможности, сопоставлять музыкальные явления с известными учащимся явлениями из истории, литературы, изобразительного искусства, театра, кино. 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tcBorders>
              <w:left w:val="single" w:sz="2" w:space="0" w:color="000000"/>
            </w:tcBorders>
            <w:shd w:val="clear" w:color="auto" w:fill="E7E6E6" w:themeFill="background2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Блок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 w:val="restart"/>
            <w:tcBorders>
              <w:left w:val="single" w:sz="2" w:space="0" w:color="000000"/>
            </w:tcBorders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Культпоход</w:t>
            </w:r>
          </w:p>
        </w:tc>
        <w:tc>
          <w:tcPr>
            <w:tcW w:w="127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2E2B9B" w:rsidRPr="006F1362" w:rsidRDefault="003C19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 «Угадай мелодию»</w:t>
            </w: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Воронова С.В.</w:t>
            </w:r>
          </w:p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Копылова Л.С.</w:t>
            </w:r>
          </w:p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с. Майск, ул. Трактовая ,5, (89647445284)</w:t>
            </w:r>
          </w:p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2E2B9B" w:rsidRPr="006F1362" w:rsidRDefault="003C19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2E2B9B" w:rsidRPr="006F1362" w:rsidRDefault="003C19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Танцевальный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батл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между девушками и парнями </w:t>
            </w: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2E2B9B" w:rsidRPr="006F1362" w:rsidRDefault="003C19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2E2B9B" w:rsidRPr="006F1362" w:rsidRDefault="002E2B9B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</w:tc>
      </w:tr>
      <w:tr w:rsidR="002E2B9B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 w:rsidTr="006F1362">
        <w:trPr>
          <w:jc w:val="center"/>
        </w:trPr>
        <w:tc>
          <w:tcPr>
            <w:tcW w:w="1837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2E2B9B" w:rsidRPr="006F1362" w:rsidRDefault="006F136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2E2B9B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2E2B9B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2E2B9B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2E2B9B" w:rsidRPr="006F1362" w:rsidRDefault="002E2B9B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</w:tr>
      <w:tr w:rsidR="002E2B9B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 w:val="restart"/>
            <w:tcBorders>
              <w:right w:val="nil"/>
            </w:tcBorders>
            <w:shd w:val="clear" w:color="auto" w:fill="DEEAF6"/>
          </w:tcPr>
          <w:p w:rsidR="002E2B9B" w:rsidRPr="006F1362" w:rsidRDefault="006F136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Цифровая </w:t>
            </w: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культура</w:t>
            </w:r>
          </w:p>
        </w:tc>
        <w:tc>
          <w:tcPr>
            <w:tcW w:w="12723" w:type="dxa"/>
            <w:gridSpan w:val="4"/>
            <w:shd w:val="clear" w:color="auto" w:fill="DEEAF6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Возрастная категория 1-4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 w:rsidTr="006F1362">
        <w:trPr>
          <w:jc w:val="center"/>
        </w:trPr>
        <w:tc>
          <w:tcPr>
            <w:tcW w:w="14560" w:type="dxa"/>
            <w:gridSpan w:val="5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E2B9B" w:rsidRPr="006F1362" w:rsidRDefault="002E2B9B">
            <w:pPr>
              <w:pStyle w:val="a8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2B9B" w:rsidRPr="006F1362" w:rsidTr="006F1362">
        <w:trPr>
          <w:jc w:val="center"/>
        </w:trPr>
        <w:tc>
          <w:tcPr>
            <w:tcW w:w="14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3. Направление  ЛИТЕРАТУРА</w:t>
            </w:r>
          </w:p>
        </w:tc>
      </w:tr>
      <w:tr w:rsidR="002E2B9B" w:rsidRPr="006F1362" w:rsidTr="006F1362">
        <w:trPr>
          <w:jc w:val="center"/>
        </w:trPr>
        <w:tc>
          <w:tcPr>
            <w:tcW w:w="1837" w:type="dxa"/>
            <w:tcBorders>
              <w:top w:val="single" w:sz="4" w:space="0" w:color="auto"/>
              <w:right w:val="nil"/>
            </w:tcBorders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</w:tcPr>
          <w:p w:rsidR="002E2B9B" w:rsidRPr="006F1362" w:rsidRDefault="00E9122B">
            <w:pPr>
              <w:pStyle w:val="a8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П</w:t>
            </w:r>
            <w:r w:rsidR="006F1362"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ривитие любви к чтению, выработка хорошего литературного вкуса на примере лучших образцов классической и современной литературы, определение взаимосвязи литературы с другими видами искусств. </w:t>
            </w:r>
          </w:p>
        </w:tc>
      </w:tr>
      <w:tr w:rsidR="002E2B9B" w:rsidRPr="006F1362" w:rsidTr="006F1362">
        <w:trPr>
          <w:jc w:val="center"/>
        </w:trPr>
        <w:tc>
          <w:tcPr>
            <w:tcW w:w="1837" w:type="dxa"/>
            <w:tcBorders>
              <w:top w:val="nil"/>
              <w:right w:val="nil"/>
            </w:tcBorders>
          </w:tcPr>
          <w:p w:rsidR="002E2B9B" w:rsidRDefault="006F1362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Задачи</w:t>
            </w:r>
          </w:p>
          <w:p w:rsidR="00E9122B" w:rsidRPr="006F1362" w:rsidRDefault="00E9122B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  <w:p w:rsidR="002E2B9B" w:rsidRPr="006F1362" w:rsidRDefault="00E9122B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685800" cy="790575"/>
                  <wp:effectExtent l="0" t="0" r="0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2B9B" w:rsidRPr="006F1362" w:rsidRDefault="002E2B9B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  <w:p w:rsidR="002E2B9B" w:rsidRPr="006F1362" w:rsidRDefault="002E2B9B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12723" w:type="dxa"/>
            <w:gridSpan w:val="4"/>
            <w:tcBorders>
              <w:top w:val="nil"/>
              <w:bottom w:val="single" w:sz="4" w:space="0" w:color="auto"/>
            </w:tcBorders>
          </w:tcPr>
          <w:p w:rsidR="002E2B9B" w:rsidRPr="006F1362" w:rsidRDefault="006F1362">
            <w:pPr>
              <w:pStyle w:val="a8"/>
              <w:numPr>
                <w:ilvl w:val="0"/>
                <w:numId w:val="4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познакомить учащихся с высшими достижениями творчества отечественных и зарубежных авторов, начиная с античности до нашего времени; </w:t>
            </w:r>
          </w:p>
          <w:p w:rsidR="002E2B9B" w:rsidRPr="006F1362" w:rsidRDefault="006F1362">
            <w:pPr>
              <w:pStyle w:val="a8"/>
              <w:numPr>
                <w:ilvl w:val="0"/>
                <w:numId w:val="4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>сформировать представления об основных литературных жанрах и стилях;</w:t>
            </w:r>
          </w:p>
          <w:p w:rsidR="002E2B9B" w:rsidRPr="006F1362" w:rsidRDefault="006F1362">
            <w:pPr>
              <w:pStyle w:val="a8"/>
              <w:numPr>
                <w:ilvl w:val="0"/>
                <w:numId w:val="4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показать, что процесс создания литературных произведений неразрывно связан с историей развития общества; дать понятие художественного образа; </w:t>
            </w:r>
          </w:p>
          <w:p w:rsidR="002E2B9B" w:rsidRPr="006F1362" w:rsidRDefault="006F1362">
            <w:pPr>
              <w:pStyle w:val="a8"/>
              <w:numPr>
                <w:ilvl w:val="0"/>
                <w:numId w:val="4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развить восприимчивость к интеллектуальным ценностям, художественный вкус. </w:t>
            </w:r>
          </w:p>
        </w:tc>
      </w:tr>
      <w:tr w:rsidR="002E2B9B" w:rsidRPr="006F1362" w:rsidTr="006F1362">
        <w:trPr>
          <w:jc w:val="center"/>
        </w:trPr>
        <w:tc>
          <w:tcPr>
            <w:tcW w:w="183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7E6E6"/>
            <w:vAlign w:val="center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Блок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2E2B9B" w:rsidRPr="006F1362" w:rsidT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Культпоход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6F136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 w:val="restart"/>
            <w:tcBorders>
              <w:right w:val="nil"/>
            </w:tcBorders>
            <w:shd w:val="clear" w:color="auto" w:fill="DEEAF6"/>
          </w:tcPr>
          <w:p w:rsidR="002E2B9B" w:rsidRPr="006F1362" w:rsidRDefault="006F136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shd w:val="clear" w:color="auto" w:fill="DEEAF6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 w:rsidTr="006F1362">
        <w:trPr>
          <w:jc w:val="center"/>
        </w:trPr>
        <w:tc>
          <w:tcPr>
            <w:tcW w:w="14560" w:type="dxa"/>
            <w:gridSpan w:val="5"/>
            <w:tcBorders>
              <w:top w:val="nil"/>
              <w:bottom w:val="single" w:sz="4" w:space="0" w:color="auto"/>
            </w:tcBorders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 w:rsidTr="006F1362">
        <w:trPr>
          <w:jc w:val="center"/>
        </w:trPr>
        <w:tc>
          <w:tcPr>
            <w:tcW w:w="1456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4. Направление АРХИТЕКТУРА</w:t>
            </w:r>
          </w:p>
        </w:tc>
      </w:tr>
      <w:tr w:rsidR="002E2B9B" w:rsidRPr="006F1362" w:rsidTr="006F1362">
        <w:trPr>
          <w:jc w:val="center"/>
        </w:trPr>
        <w:tc>
          <w:tcPr>
            <w:tcW w:w="1837" w:type="dxa"/>
            <w:tcBorders>
              <w:top w:val="single" w:sz="4" w:space="0" w:color="auto"/>
              <w:right w:val="nil"/>
            </w:tcBorders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</w:tcPr>
          <w:p w:rsidR="002E2B9B" w:rsidRPr="006F1362" w:rsidRDefault="00E9122B">
            <w:pPr>
              <w:pStyle w:val="a8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</w:t>
            </w:r>
            <w:r w:rsidR="006F1362" w:rsidRPr="006F1362">
              <w:rPr>
                <w:rFonts w:ascii="Times New Roman" w:hAnsi="Times New Roman" w:cs="Times New Roman"/>
                <w:lang w:val="ru-RU"/>
              </w:rPr>
              <w:t xml:space="preserve">ознакомить школьников с основными вехами развития отечественной и мировой архитектуры, наиболее знаменитыми сооружениями, стилями и направлениями в архитектуре, сформировать понимание культурной ценности произведений архитектуры. </w:t>
            </w:r>
          </w:p>
        </w:tc>
      </w:tr>
      <w:tr w:rsidR="002E2B9B" w:rsidRPr="006F1362" w:rsidTr="006F1362">
        <w:trPr>
          <w:jc w:val="center"/>
        </w:trPr>
        <w:tc>
          <w:tcPr>
            <w:tcW w:w="1837" w:type="dxa"/>
            <w:tcBorders>
              <w:top w:val="nil"/>
              <w:bottom w:val="single" w:sz="4" w:space="0" w:color="auto"/>
              <w:right w:val="nil"/>
            </w:tcBorders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Задачи</w:t>
            </w:r>
          </w:p>
          <w:p w:rsidR="002E2B9B" w:rsidRPr="006F1362" w:rsidRDefault="002E2B9B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  <w:p w:rsidR="002E2B9B" w:rsidRPr="006F1362" w:rsidRDefault="00E9122B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828675" cy="714375"/>
                  <wp:effectExtent l="0" t="0" r="9525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23" w:type="dxa"/>
            <w:gridSpan w:val="4"/>
            <w:tcBorders>
              <w:top w:val="nil"/>
              <w:bottom w:val="single" w:sz="4" w:space="0" w:color="auto"/>
            </w:tcBorders>
          </w:tcPr>
          <w:p w:rsidR="002E2B9B" w:rsidRPr="006F1362" w:rsidRDefault="006F1362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сформировать эстетическое, пространственное восприятие, развить навыки анализа, сравнения, выделения характерных признаков, обобщения при восприятии произведений архитектуры; </w:t>
            </w:r>
          </w:p>
          <w:p w:rsidR="002E2B9B" w:rsidRPr="006F1362" w:rsidRDefault="006F1362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>развить творческую фантазию и навыки выполнения творческих заданий;</w:t>
            </w:r>
          </w:p>
          <w:p w:rsidR="002E2B9B" w:rsidRPr="006F1362" w:rsidRDefault="006F1362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воспитать любовь к своему городу, интерес к его архитектуре, сформировать бережное отношение к произведениям архитектуры, культурным ценностям в целом; </w:t>
            </w:r>
          </w:p>
          <w:p w:rsidR="002E2B9B" w:rsidRPr="006F1362" w:rsidRDefault="006F1362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сформировать чувство сопричастности и принадлежности к родной и мировой культуре. </w:t>
            </w:r>
          </w:p>
        </w:tc>
      </w:tr>
      <w:tr w:rsidR="002E2B9B" w:rsidRPr="006F1362" w:rsidTr="006F1362">
        <w:trPr>
          <w:jc w:val="center"/>
        </w:trPr>
        <w:tc>
          <w:tcPr>
            <w:tcW w:w="18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Блок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2E2B9B" w:rsidRPr="006F1362" w:rsidTr="006F1362">
        <w:trPr>
          <w:jc w:val="center"/>
        </w:trPr>
        <w:tc>
          <w:tcPr>
            <w:tcW w:w="1837" w:type="dxa"/>
            <w:vMerge w:val="restart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  <w:t>Культпоход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  <w:t>Возрастная категория 1-4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  <w:t>Возрастная категория 5-8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  <w:t>Возрастная категория 9-11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2E2B9B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6F136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Культурный </w:t>
            </w: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клуб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Возрастная категория 1-4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6F136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3C190A" w:rsidRDefault="003C19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190A">
              <w:rPr>
                <w:rFonts w:ascii="Times New Roman" w:eastAsia="Calibri" w:hAnsi="Times New Roman" w:cs="Times New Roman"/>
                <w:sz w:val="24"/>
                <w:szCs w:val="24"/>
              </w:rPr>
              <w:t>Виртуальный поход в музеи мира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Копылова Л.С.</w:t>
            </w:r>
          </w:p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Воронова С.В.</w:t>
            </w:r>
          </w:p>
          <w:p w:rsidR="002E2B9B" w:rsidRPr="006F1362" w:rsidRDefault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с. Майск, ул. Трактовая ,5, (89647445284)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3C19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 w:rsidTr="006F1362">
        <w:trPr>
          <w:jc w:val="center"/>
        </w:trPr>
        <w:tc>
          <w:tcPr>
            <w:tcW w:w="14560" w:type="dxa"/>
            <w:gridSpan w:val="5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2B9B" w:rsidRPr="006F1362" w:rsidTr="006F1362">
        <w:trPr>
          <w:jc w:val="center"/>
        </w:trPr>
        <w:tc>
          <w:tcPr>
            <w:tcW w:w="14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5. Направление  КИНЕМАТОГРАФ</w:t>
            </w:r>
          </w:p>
        </w:tc>
      </w:tr>
      <w:tr w:rsidR="002E2B9B" w:rsidRPr="006F1362" w:rsidTr="006F1362">
        <w:trPr>
          <w:jc w:val="center"/>
        </w:trPr>
        <w:tc>
          <w:tcPr>
            <w:tcW w:w="1837" w:type="dxa"/>
            <w:tcBorders>
              <w:top w:val="single" w:sz="4" w:space="0" w:color="auto"/>
              <w:right w:val="nil"/>
            </w:tcBorders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</w:tcPr>
          <w:p w:rsidR="002E2B9B" w:rsidRPr="006F1362" w:rsidRDefault="00E9122B">
            <w:pPr>
              <w:pStyle w:val="a8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Ф</w:t>
            </w:r>
            <w:r w:rsidR="006F1362" w:rsidRPr="006F1362">
              <w:rPr>
                <w:rFonts w:ascii="Times New Roman" w:hAnsi="Times New Roman" w:cs="Times New Roman"/>
                <w:lang w:val="ru-RU"/>
              </w:rPr>
              <w:t xml:space="preserve">ормирование у школьников представления о месте кино в российской и мировой культуре, базовой эрудиции в области </w:t>
            </w:r>
            <w:r w:rsidR="006F1362" w:rsidRPr="006F1362">
              <w:rPr>
                <w:rFonts w:ascii="Times New Roman" w:hAnsi="Times New Roman" w:cs="Times New Roman"/>
                <w:lang w:val="ru-RU"/>
              </w:rPr>
              <w:lastRenderedPageBreak/>
              <w:t xml:space="preserve">кинематографии </w:t>
            </w:r>
          </w:p>
        </w:tc>
      </w:tr>
      <w:tr w:rsidR="002E2B9B" w:rsidRPr="006F1362" w:rsidTr="006F1362">
        <w:trPr>
          <w:jc w:val="center"/>
        </w:trPr>
        <w:tc>
          <w:tcPr>
            <w:tcW w:w="1837" w:type="dxa"/>
            <w:tcBorders>
              <w:top w:val="nil"/>
              <w:bottom w:val="single" w:sz="4" w:space="0" w:color="auto"/>
              <w:right w:val="nil"/>
            </w:tcBorders>
          </w:tcPr>
          <w:p w:rsidR="002E2B9B" w:rsidRDefault="006F1362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lastRenderedPageBreak/>
              <w:t>Задачи</w:t>
            </w:r>
          </w:p>
          <w:p w:rsidR="00E9122B" w:rsidRDefault="00E9122B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  <w:p w:rsidR="002E2B9B" w:rsidRPr="006F1362" w:rsidRDefault="00E9122B" w:rsidP="00E9122B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704850" cy="70485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23" w:type="dxa"/>
            <w:gridSpan w:val="4"/>
            <w:tcBorders>
              <w:top w:val="nil"/>
              <w:bottom w:val="single" w:sz="4" w:space="0" w:color="auto"/>
            </w:tcBorders>
          </w:tcPr>
          <w:p w:rsidR="002E2B9B" w:rsidRPr="006F1362" w:rsidRDefault="006F1362">
            <w:pPr>
              <w:pStyle w:val="a8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формирование базовых знаний о кинофильмах и деятелях кино; </w:t>
            </w:r>
          </w:p>
          <w:p w:rsidR="002E2B9B" w:rsidRPr="006F1362" w:rsidRDefault="006F1362">
            <w:pPr>
              <w:pStyle w:val="a8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F1362">
              <w:rPr>
                <w:rFonts w:ascii="Times New Roman" w:hAnsi="Times New Roman" w:cs="Times New Roman"/>
              </w:rPr>
              <w:t>развитие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362">
              <w:rPr>
                <w:rFonts w:ascii="Times New Roman" w:hAnsi="Times New Roman" w:cs="Times New Roman"/>
              </w:rPr>
              <w:t>навыков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362">
              <w:rPr>
                <w:rFonts w:ascii="Times New Roman" w:hAnsi="Times New Roman" w:cs="Times New Roman"/>
              </w:rPr>
              <w:t>анализа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362">
              <w:rPr>
                <w:rFonts w:ascii="Times New Roman" w:hAnsi="Times New Roman" w:cs="Times New Roman"/>
              </w:rPr>
              <w:t>кинопроизведений</w:t>
            </w:r>
            <w:proofErr w:type="spellEnd"/>
            <w:r w:rsidRPr="006F1362">
              <w:rPr>
                <w:rFonts w:ascii="Times New Roman" w:hAnsi="Times New Roman" w:cs="Times New Roman"/>
              </w:rPr>
              <w:t>;</w:t>
            </w:r>
          </w:p>
          <w:p w:rsidR="002E2B9B" w:rsidRPr="006F1362" w:rsidRDefault="006F1362">
            <w:pPr>
              <w:pStyle w:val="a8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 освоение основных вех истории кино, методов создания фильмов;</w:t>
            </w:r>
          </w:p>
          <w:p w:rsidR="002E2B9B" w:rsidRPr="006F1362" w:rsidRDefault="006F1362">
            <w:pPr>
              <w:pStyle w:val="a8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>развитие эрудиции на основе просмотра рекомендованных кинопроизведений и посещения в своем регионе организаций, связанных с индустрией кино или телевидения;</w:t>
            </w:r>
          </w:p>
          <w:p w:rsidR="002E2B9B" w:rsidRPr="006F1362" w:rsidRDefault="006F1362">
            <w:pPr>
              <w:pStyle w:val="a8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 развитие творческих способностей на основе самостоятельного создания кинофильмов и телепередач под контролем специалиста; </w:t>
            </w:r>
          </w:p>
          <w:p w:rsidR="002E2B9B" w:rsidRPr="006F1362" w:rsidRDefault="006F1362">
            <w:pPr>
              <w:pStyle w:val="a8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формирование у школьников кругозора, цитатного поля. </w:t>
            </w:r>
          </w:p>
        </w:tc>
      </w:tr>
      <w:tr w:rsidR="002E2B9B" w:rsidRPr="006F1362" w:rsidTr="006F1362">
        <w:trPr>
          <w:jc w:val="center"/>
        </w:trPr>
        <w:tc>
          <w:tcPr>
            <w:tcW w:w="18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Блок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2E2B9B" w:rsidRPr="006F1362" w:rsidTr="006F1362">
        <w:trPr>
          <w:jc w:val="center"/>
        </w:trPr>
        <w:tc>
          <w:tcPr>
            <w:tcW w:w="1837" w:type="dxa"/>
            <w:vMerge w:val="restart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Культпоход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3C19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Совместный просмотр фильма С.М.Эйзенштейна «Александр Невский»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Нигматулин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А.О.</w:t>
            </w:r>
          </w:p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Подымахин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Д.В. </w:t>
            </w:r>
          </w:p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с. Майск, ул. Трактовая ,5, (89647445284)</w:t>
            </w:r>
          </w:p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3C19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6F136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2A4BCF" w:rsidRDefault="002A4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Познавательно-развлекательная программа «Кино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волшебная страна»,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детского кино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Нигматулин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А.О.</w:t>
            </w:r>
          </w:p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Подымахин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Д.В. </w:t>
            </w:r>
          </w:p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Копылова Л.С.</w:t>
            </w:r>
          </w:p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Воронова С.В.</w:t>
            </w:r>
          </w:p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с. Майск, ул. Трактовая ,5, (89647445284)</w:t>
            </w:r>
          </w:p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A4B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Январь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 w:rsidP="003C190A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6F136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2A4BCF" w:rsidRDefault="002A4B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4B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Показ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информационного фильма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Дню полного снятия блокады города Ленинград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Копылова Л.С.</w:t>
            </w:r>
          </w:p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Воронова С.В.</w:t>
            </w:r>
          </w:p>
          <w:p w:rsidR="002E2B9B" w:rsidRPr="006F1362" w:rsidRDefault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с. Майск, ул. Трактовая ,5, (89647445284)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A4B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 w:rsidTr="006F1362">
        <w:trPr>
          <w:jc w:val="center"/>
        </w:trPr>
        <w:tc>
          <w:tcPr>
            <w:tcW w:w="14560" w:type="dxa"/>
            <w:gridSpan w:val="5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E2B9B" w:rsidRPr="006F1362" w:rsidRDefault="002E2B9B">
            <w:pPr>
              <w:pStyle w:val="a8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2B9B" w:rsidRPr="006F1362" w:rsidTr="006F1362">
        <w:trPr>
          <w:jc w:val="center"/>
        </w:trPr>
        <w:tc>
          <w:tcPr>
            <w:tcW w:w="14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6. Направление  ТЕАТРАЛЬНОЕ ИСКУССТВО</w:t>
            </w:r>
          </w:p>
        </w:tc>
      </w:tr>
      <w:tr w:rsidR="002E2B9B" w:rsidRPr="006F1362" w:rsidTr="006F1362">
        <w:trPr>
          <w:jc w:val="center"/>
        </w:trPr>
        <w:tc>
          <w:tcPr>
            <w:tcW w:w="1837" w:type="dxa"/>
            <w:tcBorders>
              <w:top w:val="single" w:sz="4" w:space="0" w:color="auto"/>
              <w:right w:val="nil"/>
            </w:tcBorders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</w:tcPr>
          <w:p w:rsidR="002E2B9B" w:rsidRPr="006F1362" w:rsidRDefault="00E9122B">
            <w:pPr>
              <w:pStyle w:val="a8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Д</w:t>
            </w:r>
            <w:r w:rsidR="006F1362" w:rsidRPr="006F1362">
              <w:rPr>
                <w:rFonts w:ascii="Times New Roman" w:hAnsi="Times New Roman" w:cs="Times New Roman"/>
                <w:lang w:val="ru-RU"/>
              </w:rPr>
              <w:t xml:space="preserve">ать школьникам базовое представление о театре как виде искусства и его роли в культурном пространстве России. </w:t>
            </w:r>
          </w:p>
        </w:tc>
      </w:tr>
      <w:tr w:rsidR="002E2B9B" w:rsidRPr="006F1362" w:rsidTr="006F1362">
        <w:trPr>
          <w:jc w:val="center"/>
        </w:trPr>
        <w:tc>
          <w:tcPr>
            <w:tcW w:w="1837" w:type="dxa"/>
            <w:tcBorders>
              <w:top w:val="nil"/>
              <w:bottom w:val="single" w:sz="4" w:space="0" w:color="auto"/>
              <w:right w:val="nil"/>
            </w:tcBorders>
          </w:tcPr>
          <w:p w:rsidR="002E2B9B" w:rsidRDefault="006F1362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Задачи</w:t>
            </w:r>
          </w:p>
          <w:p w:rsidR="00E9122B" w:rsidRDefault="00E9122B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  <w:p w:rsidR="002E2B9B" w:rsidRPr="00E9122B" w:rsidRDefault="00E9122B" w:rsidP="00E9122B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733425" cy="723900"/>
                  <wp:effectExtent l="0" t="0" r="952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2B9B" w:rsidRPr="006F1362" w:rsidRDefault="002E2B9B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12723" w:type="dxa"/>
            <w:gridSpan w:val="4"/>
            <w:tcBorders>
              <w:top w:val="nil"/>
              <w:bottom w:val="single" w:sz="4" w:space="0" w:color="auto"/>
            </w:tcBorders>
          </w:tcPr>
          <w:p w:rsidR="002E2B9B" w:rsidRPr="006F1362" w:rsidRDefault="006F1362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ознакомление через погружение в театральные практики; </w:t>
            </w:r>
          </w:p>
          <w:p w:rsidR="002E2B9B" w:rsidRPr="006F1362" w:rsidRDefault="006F1362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>усвоение базовых знаний по истории и устройству театра;</w:t>
            </w:r>
          </w:p>
          <w:p w:rsidR="002E2B9B" w:rsidRPr="006F1362" w:rsidRDefault="006F1362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 выработка понимания места театра в социокультурной жизни общества на примере своего региона. </w:t>
            </w:r>
          </w:p>
        </w:tc>
      </w:tr>
      <w:tr w:rsidR="002E2B9B" w:rsidRPr="006F1362" w:rsidTr="006F1362">
        <w:trPr>
          <w:jc w:val="center"/>
        </w:trPr>
        <w:tc>
          <w:tcPr>
            <w:tcW w:w="18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Блок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2E2B9B" w:rsidRPr="006F1362" w:rsidTr="006F1362">
        <w:trPr>
          <w:jc w:val="center"/>
        </w:trPr>
        <w:tc>
          <w:tcPr>
            <w:tcW w:w="1837" w:type="dxa"/>
            <w:vMerge w:val="restart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Культпоход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3C19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Мастер класс по изготовлению театральных кукол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Воронова С.В.</w:t>
            </w:r>
          </w:p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Копылова Л.С.</w:t>
            </w:r>
          </w:p>
          <w:p w:rsidR="002E2B9B" w:rsidRDefault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с. Майск, ул. Трактовая ,5, (89647445284)</w:t>
            </w:r>
          </w:p>
          <w:p w:rsidR="00D27EF2" w:rsidRPr="006F1362" w:rsidRDefault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Абрамовский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 д. Абрамовка, ул. Центральная, (89041368939)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3C19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6F136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6F136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 w:rsidTr="006F1362">
        <w:trPr>
          <w:jc w:val="center"/>
        </w:trPr>
        <w:tc>
          <w:tcPr>
            <w:tcW w:w="14560" w:type="dxa"/>
            <w:gridSpan w:val="5"/>
            <w:tcBorders>
              <w:top w:val="nil"/>
              <w:bottom w:val="single" w:sz="4" w:space="0" w:color="auto"/>
            </w:tcBorders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 w:rsidTr="006F1362">
        <w:trPr>
          <w:jc w:val="center"/>
        </w:trPr>
        <w:tc>
          <w:tcPr>
            <w:tcW w:w="1456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7. Направление НАРОДНОЕ ИСКУССТВО</w:t>
            </w:r>
          </w:p>
        </w:tc>
      </w:tr>
      <w:tr w:rsidR="002E2B9B" w:rsidRPr="006F1362" w:rsidTr="006F1362">
        <w:trPr>
          <w:jc w:val="center"/>
        </w:trPr>
        <w:tc>
          <w:tcPr>
            <w:tcW w:w="1837" w:type="dxa"/>
            <w:tcBorders>
              <w:top w:val="single" w:sz="4" w:space="0" w:color="auto"/>
              <w:right w:val="nil"/>
            </w:tcBorders>
          </w:tcPr>
          <w:p w:rsidR="002E2B9B" w:rsidRDefault="006F1362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  <w:p w:rsidR="00E9122B" w:rsidRDefault="00E9122B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  <w:p w:rsidR="00E9122B" w:rsidRDefault="00E9122B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  <w:p w:rsidR="00E9122B" w:rsidRPr="006F1362" w:rsidRDefault="00E9122B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</w:tcPr>
          <w:p w:rsidR="002E2B9B" w:rsidRDefault="00E9122B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З</w:t>
            </w:r>
            <w:r w:rsidR="006F1362" w:rsidRPr="006F1362">
              <w:rPr>
                <w:rFonts w:ascii="Times New Roman" w:hAnsi="Times New Roman" w:cs="Times New Roman"/>
                <w:lang w:val="ru-RU"/>
              </w:rPr>
              <w:t xml:space="preserve">накомство с базовыми основами традиционной народной культуры, формирование интереса к народным традициям, </w:t>
            </w:r>
            <w:r w:rsidR="006F1362" w:rsidRPr="006F1362">
              <w:rPr>
                <w:rFonts w:ascii="Times New Roman" w:hAnsi="Times New Roman" w:cs="Times New Roman"/>
                <w:lang w:val="ru-RU"/>
              </w:rPr>
              <w:lastRenderedPageBreak/>
              <w:t xml:space="preserve">понимание их особенностей и взаимосвязи отдельных сфер народного творчества (музыкально-поэтический и словесный фольклор, традиционная народная музыка, народный танец и декоративно-прикладное искусство). Каждая сфера народной культуры должна рассматриваться в двух аспектах: как важнейшая часть культурного наследия народов России, вместе с тем, как часть народного художественного творчества и воспитания подрастающего поколения. </w:t>
            </w:r>
            <w:proofErr w:type="spellStart"/>
            <w:r w:rsidR="006F1362" w:rsidRPr="006F1362">
              <w:rPr>
                <w:rFonts w:ascii="Times New Roman" w:hAnsi="Times New Roman" w:cs="Times New Roman"/>
              </w:rPr>
              <w:t>Особое</w:t>
            </w:r>
            <w:proofErr w:type="spellEnd"/>
            <w:r w:rsidR="006F1362"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F1362" w:rsidRPr="006F1362">
              <w:rPr>
                <w:rFonts w:ascii="Times New Roman" w:hAnsi="Times New Roman" w:cs="Times New Roman"/>
              </w:rPr>
              <w:t>значение</w:t>
            </w:r>
            <w:proofErr w:type="spellEnd"/>
            <w:r w:rsidR="006F1362"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F1362" w:rsidRPr="006F1362">
              <w:rPr>
                <w:rFonts w:ascii="Times New Roman" w:hAnsi="Times New Roman" w:cs="Times New Roman"/>
              </w:rPr>
              <w:t>имеет</w:t>
            </w:r>
            <w:proofErr w:type="spellEnd"/>
            <w:r w:rsidR="006F1362"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F1362" w:rsidRPr="006F1362">
              <w:rPr>
                <w:rFonts w:ascii="Times New Roman" w:hAnsi="Times New Roman" w:cs="Times New Roman"/>
              </w:rPr>
              <w:t>знакомство</w:t>
            </w:r>
            <w:proofErr w:type="spellEnd"/>
            <w:r w:rsidR="006F1362" w:rsidRPr="006F1362">
              <w:rPr>
                <w:rFonts w:ascii="Times New Roman" w:hAnsi="Times New Roman" w:cs="Times New Roman"/>
              </w:rPr>
              <w:t xml:space="preserve"> с </w:t>
            </w:r>
            <w:proofErr w:type="spellStart"/>
            <w:r w:rsidR="006F1362" w:rsidRPr="006F1362">
              <w:rPr>
                <w:rFonts w:ascii="Times New Roman" w:hAnsi="Times New Roman" w:cs="Times New Roman"/>
              </w:rPr>
              <w:t>народной</w:t>
            </w:r>
            <w:proofErr w:type="spellEnd"/>
            <w:r w:rsidR="006F1362"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F1362" w:rsidRPr="006F1362">
              <w:rPr>
                <w:rFonts w:ascii="Times New Roman" w:hAnsi="Times New Roman" w:cs="Times New Roman"/>
              </w:rPr>
              <w:t>культурой</w:t>
            </w:r>
            <w:proofErr w:type="spellEnd"/>
            <w:r w:rsidR="006F1362"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F1362" w:rsidRPr="006F1362">
              <w:rPr>
                <w:rFonts w:ascii="Times New Roman" w:hAnsi="Times New Roman" w:cs="Times New Roman"/>
              </w:rPr>
              <w:t>региона</w:t>
            </w:r>
            <w:proofErr w:type="spellEnd"/>
            <w:r w:rsidR="006F1362" w:rsidRPr="006F1362">
              <w:rPr>
                <w:rFonts w:ascii="Times New Roman" w:hAnsi="Times New Roman" w:cs="Times New Roman"/>
              </w:rPr>
              <w:t xml:space="preserve"> </w:t>
            </w:r>
          </w:p>
          <w:p w:rsidR="00E9122B" w:rsidRDefault="00E9122B">
            <w:pPr>
              <w:pStyle w:val="a8"/>
              <w:jc w:val="both"/>
              <w:rPr>
                <w:rFonts w:ascii="Times New Roman" w:hAnsi="Times New Roman" w:cs="Times New Roman"/>
              </w:rPr>
            </w:pPr>
          </w:p>
          <w:p w:rsidR="00E9122B" w:rsidRDefault="00E9122B">
            <w:pPr>
              <w:pStyle w:val="a8"/>
              <w:jc w:val="both"/>
              <w:rPr>
                <w:rFonts w:ascii="Times New Roman" w:hAnsi="Times New Roman" w:cs="Times New Roman"/>
              </w:rPr>
            </w:pPr>
          </w:p>
          <w:p w:rsidR="00E9122B" w:rsidRPr="006F1362" w:rsidRDefault="00E9122B">
            <w:pPr>
              <w:pStyle w:val="a8"/>
              <w:jc w:val="both"/>
              <w:rPr>
                <w:rFonts w:ascii="Times New Roman" w:hAnsi="Times New Roman" w:cs="Times New Roman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tcBorders>
              <w:top w:val="nil"/>
              <w:right w:val="nil"/>
            </w:tcBorders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lastRenderedPageBreak/>
              <w:t>Задачи</w:t>
            </w:r>
          </w:p>
          <w:p w:rsidR="00E9122B" w:rsidRPr="006F1362" w:rsidRDefault="00E9122B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noProof/>
                <w:kern w:val="0"/>
                <w:lang w:val="ru-RU" w:eastAsia="ru-RU" w:bidi="ar-SA"/>
              </w:rPr>
              <w:drawing>
                <wp:inline distT="0" distB="0" distL="0" distR="0">
                  <wp:extent cx="552450" cy="763799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728" cy="7683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E2B9B" w:rsidRPr="006F1362" w:rsidRDefault="002E2B9B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</w:tcPr>
          <w:p w:rsidR="002E2B9B" w:rsidRPr="006F1362" w:rsidRDefault="006F1362">
            <w:pPr>
              <w:pStyle w:val="a8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познакомить учащихся с образцами народной культуры разных регионов России; </w:t>
            </w:r>
          </w:p>
          <w:p w:rsidR="002E2B9B" w:rsidRPr="006F1362" w:rsidRDefault="006F1362">
            <w:pPr>
              <w:pStyle w:val="a8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>сформировать систему представлений о смысловых основах традиционной народной культуры;</w:t>
            </w:r>
          </w:p>
          <w:p w:rsidR="002E2B9B" w:rsidRPr="006F1362" w:rsidRDefault="006F1362">
            <w:pPr>
              <w:pStyle w:val="a8"/>
              <w:ind w:left="720"/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 ознакомить с основными жанрами и стилями </w:t>
            </w:r>
            <w:proofErr w:type="spellStart"/>
            <w:r w:rsidRPr="006F1362">
              <w:rPr>
                <w:rFonts w:ascii="Times New Roman" w:hAnsi="Times New Roman" w:cs="Times New Roman"/>
                <w:lang w:val="ru-RU"/>
              </w:rPr>
              <w:t>музыкальнопоэтического</w:t>
            </w:r>
            <w:proofErr w:type="spellEnd"/>
            <w:r w:rsidRPr="006F1362">
              <w:rPr>
                <w:rFonts w:ascii="Times New Roman" w:hAnsi="Times New Roman" w:cs="Times New Roman"/>
                <w:lang w:val="ru-RU"/>
              </w:rPr>
              <w:t xml:space="preserve"> творчества, народного танца, народной инструментальной музыки с формами и стилями народных художественных промыслов и ремесел. 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tcBorders>
              <w:left w:val="single" w:sz="2" w:space="0" w:color="000000"/>
              <w:bottom w:val="single" w:sz="2" w:space="0" w:color="000000"/>
              <w:right w:val="nil"/>
            </w:tcBorders>
            <w:shd w:val="clear" w:color="auto" w:fill="E7E6E6"/>
            <w:vAlign w:val="center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Блок</w:t>
            </w:r>
          </w:p>
        </w:tc>
        <w:tc>
          <w:tcPr>
            <w:tcW w:w="709" w:type="dxa"/>
            <w:tcBorders>
              <w:left w:val="nil"/>
              <w:bottom w:val="single" w:sz="2" w:space="0" w:color="000000"/>
              <w:right w:val="nil"/>
            </w:tcBorders>
            <w:shd w:val="clear" w:color="auto" w:fill="E7E6E6"/>
            <w:vAlign w:val="center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left w:val="nil"/>
              <w:bottom w:val="single" w:sz="2" w:space="0" w:color="000000"/>
              <w:right w:val="nil"/>
            </w:tcBorders>
            <w:shd w:val="clear" w:color="auto" w:fill="E7E6E6"/>
            <w:vAlign w:val="center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left w:val="nil"/>
              <w:bottom w:val="single" w:sz="2" w:space="0" w:color="000000"/>
              <w:right w:val="nil"/>
            </w:tcBorders>
            <w:shd w:val="clear" w:color="auto" w:fill="E7E6E6"/>
            <w:vAlign w:val="center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E7E6E6"/>
            <w:vAlign w:val="center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Культпоход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3C19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«Из истории масленицы», изготовление чучела «Масленицы» 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Копылова Л.С.</w:t>
            </w:r>
          </w:p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Воронова С.В.</w:t>
            </w:r>
          </w:p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с. Майск, ул. Трактовая ,5, (89647445284)</w:t>
            </w:r>
          </w:p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3C19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3C19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Беседа «Из истории масленицы», изготовление чучела «Масленицы»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Копылова Л.С.</w:t>
            </w:r>
          </w:p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Воронова С.В.</w:t>
            </w:r>
          </w:p>
          <w:p w:rsidR="00D27EF2" w:rsidRDefault="00D27EF2" w:rsidP="00D27E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 КДЦ, с. Майск, ул. Трактовая ,5, (89647445284)</w:t>
            </w:r>
          </w:p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3C19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  <w:t>февраль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2E2B9B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6F136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6F136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2E2B9B" w:rsidRDefault="002E2B9B"/>
    <w:p w:rsidR="002E2B9B" w:rsidRDefault="002E2B9B"/>
    <w:sectPr w:rsidR="002E2B9B" w:rsidSect="000D71DF">
      <w:pgSz w:w="16838" w:h="11906" w:orient="landscape"/>
      <w:pgMar w:top="1701" w:right="1134" w:bottom="851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1"/>
    <w:family w:val="auto"/>
    <w:pitch w:val="variable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D442D"/>
    <w:multiLevelType w:val="multilevel"/>
    <w:tmpl w:val="51A80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>
    <w:nsid w:val="0BF44456"/>
    <w:multiLevelType w:val="multilevel"/>
    <w:tmpl w:val="BC767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2">
    <w:nsid w:val="23610890"/>
    <w:multiLevelType w:val="multilevel"/>
    <w:tmpl w:val="707CE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nsid w:val="27C60A71"/>
    <w:multiLevelType w:val="multilevel"/>
    <w:tmpl w:val="624EE64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31165F2C"/>
    <w:multiLevelType w:val="multilevel"/>
    <w:tmpl w:val="AF7CA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>
    <w:nsid w:val="40AF3E78"/>
    <w:multiLevelType w:val="multilevel"/>
    <w:tmpl w:val="74A6A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>
    <w:nsid w:val="56DE44BD"/>
    <w:multiLevelType w:val="multilevel"/>
    <w:tmpl w:val="AB24E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>
    <w:nsid w:val="7E140D9D"/>
    <w:multiLevelType w:val="multilevel"/>
    <w:tmpl w:val="F4FAA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2E2B9B"/>
    <w:rsid w:val="000D71DF"/>
    <w:rsid w:val="00256A2A"/>
    <w:rsid w:val="002A4BCF"/>
    <w:rsid w:val="002D115E"/>
    <w:rsid w:val="002E2B9B"/>
    <w:rsid w:val="003B2635"/>
    <w:rsid w:val="003C190A"/>
    <w:rsid w:val="005A29D5"/>
    <w:rsid w:val="006F1362"/>
    <w:rsid w:val="008109CA"/>
    <w:rsid w:val="00AA70B5"/>
    <w:rsid w:val="00BF573E"/>
    <w:rsid w:val="00C047B2"/>
    <w:rsid w:val="00D27EF2"/>
    <w:rsid w:val="00E9122B"/>
    <w:rsid w:val="00F44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1D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rsid w:val="000D71D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rsid w:val="000D71DF"/>
    <w:pPr>
      <w:spacing w:after="140" w:line="276" w:lineRule="auto"/>
    </w:pPr>
  </w:style>
  <w:style w:type="paragraph" w:styleId="a5">
    <w:name w:val="List"/>
    <w:basedOn w:val="a4"/>
    <w:rsid w:val="000D71DF"/>
    <w:rPr>
      <w:rFonts w:cs="Arial"/>
    </w:rPr>
  </w:style>
  <w:style w:type="paragraph" w:styleId="a6">
    <w:name w:val="caption"/>
    <w:basedOn w:val="a"/>
    <w:qFormat/>
    <w:rsid w:val="000D71D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rsid w:val="000D71DF"/>
    <w:pPr>
      <w:suppressLineNumbers/>
    </w:pPr>
    <w:rPr>
      <w:rFonts w:cs="Arial"/>
    </w:rPr>
  </w:style>
  <w:style w:type="paragraph" w:customStyle="1" w:styleId="a8">
    <w:name w:val="Содержимое таблицы"/>
    <w:basedOn w:val="a"/>
    <w:qFormat/>
    <w:rsid w:val="00A26F08"/>
    <w:pPr>
      <w:widowControl w:val="0"/>
      <w:suppressLineNumber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paragraph" w:customStyle="1" w:styleId="a9">
    <w:name w:val="Заголовок таблицы"/>
    <w:basedOn w:val="a8"/>
    <w:qFormat/>
    <w:rsid w:val="000D71DF"/>
    <w:pPr>
      <w:jc w:val="center"/>
    </w:pPr>
    <w:rPr>
      <w:b/>
      <w:bCs/>
    </w:rPr>
  </w:style>
  <w:style w:type="table" w:styleId="aa">
    <w:name w:val="Table Grid"/>
    <w:basedOn w:val="a1"/>
    <w:uiPriority w:val="39"/>
    <w:rsid w:val="00A26F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3C1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19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15</Pages>
  <Words>1841</Words>
  <Characters>10496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dc:description/>
  <cp:lastModifiedBy>User</cp:lastModifiedBy>
  <cp:revision>10</cp:revision>
  <dcterms:created xsi:type="dcterms:W3CDTF">2021-07-08T06:21:00Z</dcterms:created>
  <dcterms:modified xsi:type="dcterms:W3CDTF">2022-12-15T08:04:00Z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