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Ind w:w="108" w:type="dxa"/>
        <w:tblLook w:val="04A0" w:firstRow="1" w:lastRow="0" w:firstColumn="1" w:lastColumn="0" w:noHBand="0" w:noVBand="1"/>
      </w:tblPr>
      <w:tblGrid>
        <w:gridCol w:w="4623"/>
        <w:gridCol w:w="4948"/>
      </w:tblGrid>
      <w:tr w:rsidR="006702C6" w:rsidRPr="006702C6" w14:paraId="3E1876FD" w14:textId="77777777" w:rsidTr="00F84205">
        <w:trPr>
          <w:trHeight w:val="1305"/>
        </w:trPr>
        <w:tc>
          <w:tcPr>
            <w:tcW w:w="2415" w:type="pct"/>
          </w:tcPr>
          <w:p w14:paraId="376C09FD" w14:textId="77777777" w:rsidR="006702C6" w:rsidRPr="006702C6" w:rsidRDefault="006702C6" w:rsidP="00F842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85" w:type="pct"/>
            <w:hideMark/>
          </w:tcPr>
          <w:p w14:paraId="46C7FB0A" w14:textId="77777777" w:rsidR="00F84205" w:rsidRDefault="00F84205" w:rsidP="006702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6702C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Утверждаю</w:t>
            </w:r>
          </w:p>
          <w:p w14:paraId="00F67718" w14:textId="2BB99718" w:rsidR="00F84205" w:rsidRPr="006702C6" w:rsidRDefault="00493ACC" w:rsidP="006702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Директор МБУК «Майский КДЦ»</w:t>
            </w:r>
          </w:p>
          <w:p w14:paraId="0A4379A3" w14:textId="6C5376C8" w:rsidR="006702C6" w:rsidRPr="006702C6" w:rsidRDefault="006702C6" w:rsidP="006702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6702C6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                  __________ </w:t>
            </w:r>
            <w:proofErr w:type="spellStart"/>
            <w:r w:rsidR="00493ACC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Пиперко</w:t>
            </w:r>
            <w:proofErr w:type="spellEnd"/>
            <w:r w:rsidR="00493ACC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И.А.</w:t>
            </w:r>
          </w:p>
          <w:p w14:paraId="599E123E" w14:textId="77777777" w:rsidR="006702C6" w:rsidRPr="006702C6" w:rsidRDefault="00F84205" w:rsidP="006702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«_</w:t>
            </w:r>
            <w:proofErr w:type="gramStart"/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_»_</w:t>
            </w:r>
            <w:proofErr w:type="gramEnd"/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____2021</w:t>
            </w:r>
          </w:p>
          <w:p w14:paraId="202ECA6D" w14:textId="77777777" w:rsidR="006702C6" w:rsidRPr="006702C6" w:rsidRDefault="006702C6" w:rsidP="006702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14:paraId="4B999503" w14:textId="77777777" w:rsidR="006702C6" w:rsidRDefault="006702C6" w:rsidP="006C0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DF66A68" w14:textId="77777777" w:rsidR="006C0EBD" w:rsidRPr="006702C6" w:rsidRDefault="006C0EBD" w:rsidP="006702C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14:paraId="515CFB36" w14:textId="77777777" w:rsidR="006C0EBD" w:rsidRPr="006702C6" w:rsidRDefault="006C0EBD" w:rsidP="006702C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 порядке информирования </w:t>
      </w:r>
      <w:r w:rsidR="00F842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сотрудниками</w:t>
      </w:r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работодателя о случаях склонения</w:t>
      </w:r>
      <w:r w:rsidR="009352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их к совершению коррупционных нарушений и рассмотрения таких сообщений в учреждении</w:t>
      </w:r>
    </w:p>
    <w:p w14:paraId="771E21E0" w14:textId="77777777" w:rsidR="006C0EBD" w:rsidRPr="006702C6" w:rsidRDefault="006C0EBD" w:rsidP="006702C6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A0697B8" w14:textId="567F5B34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Настоящее Положение определяет порядок информирования работодателя </w:t>
      </w:r>
      <w:r w:rsidR="00F84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сотрудниками </w:t>
      </w:r>
      <w:proofErr w:type="gramStart"/>
      <w:r w:rsidR="008F79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МБУК </w:t>
      </w:r>
      <w:r w:rsidR="00F84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gramEnd"/>
      <w:r w:rsidR="008F79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Майский КДЦ</w:t>
      </w:r>
      <w:bookmarkStart w:id="0" w:name="_GoBack"/>
      <w:bookmarkEnd w:id="0"/>
      <w:r w:rsidR="00F84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Учреждение), о случаях склонения </w:t>
      </w:r>
      <w:r w:rsidR="00F84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сотрудников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совершению коррупционных нарушений, а также порядок рассмотрения таких сообщений.</w:t>
      </w:r>
    </w:p>
    <w:p w14:paraId="49F745BC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 целях настоящего Положения используются следующие понятия:</w:t>
      </w:r>
    </w:p>
    <w:p w14:paraId="2E3B199C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 </w:t>
      </w:r>
      <w:r w:rsidR="00F84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сотрудники</w:t>
      </w:r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842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учреждения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физические лица, состоящие с Учреждением в трудовых отношениях на основании трудового договора;</w:t>
      </w:r>
    </w:p>
    <w:p w14:paraId="2C52471F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 </w:t>
      </w:r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уведомление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сообщение </w:t>
      </w:r>
      <w:r w:rsidR="00F84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сотрудника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учреждения об обращении к нему в целях склонения к совершению коррупционных правонарушений.</w:t>
      </w:r>
    </w:p>
    <w:p w14:paraId="6B7F34BE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Иные понятия, используемые в настоящем Положении, применяются в том же значении, что и в</w:t>
      </w:r>
      <w:r w:rsidR="00F84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6" w:history="1">
        <w:r w:rsidRPr="006702C6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Федеральном законе</w:t>
        </w:r>
      </w:hyperlink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25.12.2008 N 273-ФЗ "О противодействии коррупции".</w:t>
      </w:r>
    </w:p>
    <w:p w14:paraId="0A175DFB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F84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Сотрудники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обязаны информировать работодателя обо всех случаях обращения к ним лиц в целях склонения их к совершению коррупционных правонарушений.</w:t>
      </w:r>
    </w:p>
    <w:p w14:paraId="3D7D0A86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В случае поступления к </w:t>
      </w:r>
      <w:r w:rsidR="00F84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сотруднику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учреждения обращения в целях склонения к совершению коррупционных правонарушений указанный </w:t>
      </w:r>
      <w:r w:rsidR="00F84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учреждения обязан незамедлительно устно уведомить работодателя. В течение одного рабочего дня </w:t>
      </w:r>
      <w:r w:rsidR="00F84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учреждения  обязан</w:t>
      </w:r>
      <w:proofErr w:type="gramEnd"/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направить работодателю уведомление в письменной форме.</w:t>
      </w:r>
    </w:p>
    <w:p w14:paraId="01099432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невозможности направить уведомление в указанный срок (в случае болезни, командировки, отпуска и т.д.) </w:t>
      </w:r>
      <w:r w:rsidR="00F84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учреждения направляет работодателю уведомление в течение одного рабочего дня после прибытия на рабочее место.</w:t>
      </w:r>
    </w:p>
    <w:p w14:paraId="6786E9A6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В уведомлении должны содержаться следующие сведения:</w:t>
      </w:r>
    </w:p>
    <w:p w14:paraId="3DBE7AF2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фамилия, имя, отчество уведомителя, контактный телефон, а также иная информация, которая, по мнению уведомителя, поможет установить с ним контакт;</w:t>
      </w:r>
    </w:p>
    <w:p w14:paraId="4F7F5B99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r w:rsidR="008E2A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занимаемая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должность;</w:t>
      </w:r>
    </w:p>
    <w:p w14:paraId="63E9D392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обстоятельства, при которых произошло обращение в целях склонения к совершению коррупционных правонарушений;</w:t>
      </w:r>
    </w:p>
    <w:p w14:paraId="1C6683D3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известные сведения о лице (физическом или юридическом), выступившем с обращением в целях склонения к совершению коррупционных правонарушений;</w:t>
      </w:r>
    </w:p>
    <w:p w14:paraId="23DBEBD4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изложение сути обращения (дата и место обращения, к совершению какого действия (бездействия) происходит склонение, предложенная выгода, предполагаемые последствия, иные обстоятельства обращения);</w:t>
      </w:r>
    </w:p>
    <w:p w14:paraId="46F2E401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сведения о лицах, имеющих отношение к данному делу, и свидетелях, если таковые имеются;</w:t>
      </w:r>
    </w:p>
    <w:p w14:paraId="6F21D8D8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ж) сведения об информировании органов прокуратуры или других государственных органов об обращении в целях склонения к совершению коррупционных правонарушений (при наличии);</w:t>
      </w:r>
    </w:p>
    <w:p w14:paraId="0088D88C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з) иные известные сведения, представляющие интерес для разбирательства по существу;</w:t>
      </w:r>
    </w:p>
    <w:p w14:paraId="1CE832ED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и) подпись уведомителя;</w:t>
      </w:r>
    </w:p>
    <w:p w14:paraId="12F66D31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к) дата составления уведомления.</w:t>
      </w:r>
    </w:p>
    <w:p w14:paraId="12C7AD89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Работодатель рассматривает уведомление и передает </w:t>
      </w:r>
      <w:proofErr w:type="gramStart"/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 должностному</w:t>
      </w:r>
      <w:proofErr w:type="gramEnd"/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лицу, ответственному за противодействие коррупции, для регистрации в журнале регистрации и учета уведомлений о фактах обращения в целях склонения </w:t>
      </w:r>
      <w:r w:rsidR="008E2A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сотрудников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совершению коррупционных правонарушений (далее – журнал) в день получения уведомления.</w:t>
      </w:r>
    </w:p>
    <w:p w14:paraId="1159097F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Анонимные уведомления передаются должностному лицу, ответственному за противодействие коррупции, для сведения.</w:t>
      </w:r>
    </w:p>
    <w:p w14:paraId="1FCE091E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Анонимные уведомления регистрируются в журнале, но к рассмотрению не принимаются.</w:t>
      </w:r>
    </w:p>
    <w:p w14:paraId="3E409A07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Проверка сведений, содержащихся в уведомлении, проводится в течение пятнадцати рабочих дней со дня регистрации уведомления.</w:t>
      </w:r>
    </w:p>
    <w:p w14:paraId="4F61E3BC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С целью организации проверки работодатель в течение трех рабочих дней создает комиссию по проверке факта обращения в целях склонения </w:t>
      </w:r>
      <w:r w:rsidR="008E2A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сотрудника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учреждения к совершению коррупционных правонарушений (далее - комиссия).</w:t>
      </w:r>
    </w:p>
    <w:p w14:paraId="796A75B7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Персональный состав комиссии (председатель, заместитель председателя, члены и секретарь комиссии) назначается работодателем и утверждается </w:t>
      </w:r>
      <w:r w:rsidR="008E2A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локальным актом учреждения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432E632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В ходе проверки должны быть установлены:</w:t>
      </w:r>
    </w:p>
    <w:p w14:paraId="2FB5B141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причины и условия, которые способствовали обращению лица к </w:t>
      </w:r>
      <w:r w:rsidR="008E2A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сотруднику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учреждения  с</w:t>
      </w:r>
      <w:proofErr w:type="gramEnd"/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целью склонения его к совершению коррупционных правонарушений;</w:t>
      </w:r>
    </w:p>
    <w:p w14:paraId="685DE114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действия (бездействие) </w:t>
      </w:r>
      <w:r w:rsidR="008E2A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сотрудника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учреждения, к незаконному исполнению которых его пытались склонить.</w:t>
      </w:r>
    </w:p>
    <w:p w14:paraId="7490ADA1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Результаты проверки комиссия представляет работодателю в форме письменного заключения в трехдневный срок со дня окончания проверки.</w:t>
      </w:r>
    </w:p>
    <w:p w14:paraId="6D61F2DF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В заключении указываются:</w:t>
      </w:r>
    </w:p>
    <w:p w14:paraId="61AF38BD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состав комиссии;</w:t>
      </w:r>
    </w:p>
    <w:p w14:paraId="1A20A1E0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сроки проведения проверки;</w:t>
      </w:r>
    </w:p>
    <w:p w14:paraId="70EEC179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составитель уведомления и обстоятельства, послужившие основанием для проведения проверки;</w:t>
      </w:r>
    </w:p>
    <w:p w14:paraId="12813A84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подтверждение достоверности (либо опровержение) факта, послужившего основанием для составления уведомления;</w:t>
      </w:r>
    </w:p>
    <w:p w14:paraId="02AEA1AA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д) причины и обстоятельства, способствовавшие обращению в целях склонения </w:t>
      </w:r>
      <w:proofErr w:type="gramStart"/>
      <w:r w:rsidR="008E2A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сотрудника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к</w:t>
      </w:r>
      <w:proofErr w:type="gramEnd"/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совершению коррупционных правонарушений.</w:t>
      </w:r>
    </w:p>
    <w:p w14:paraId="007CA3B8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 В случае подтверждения наличия факта обращения в целях склонения </w:t>
      </w:r>
      <w:r w:rsidR="008E2A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сотрудника 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учреждения к совершению коррупционных правонарушений комиссией в заключение выносятся рекомендации работодателю по применению мер по недопущению коррупционного правонарушения.</w:t>
      </w:r>
    </w:p>
    <w:p w14:paraId="48A17CB9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Работодателем принимается решение о передаче информации в органы прокуратуры.</w:t>
      </w:r>
    </w:p>
    <w:p w14:paraId="763A9C7D" w14:textId="77777777" w:rsidR="006C0EBD" w:rsidRPr="006702C6" w:rsidRDefault="006C0EBD" w:rsidP="006702C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14. В случае</w:t>
      </w:r>
      <w:r w:rsid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факт обращения в целях склонения </w:t>
      </w:r>
      <w:r w:rsidR="008E2A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сотрудника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учреждения к совершению коррупционных правонарушений не подтвердился, но в ходе проведенной проверки выявились признаки нарушений требований к служебному поведению либо конфликта интересов, материалы, собранные в ходе проверки, а также заключение направляются для рассмотрения на заседании </w:t>
      </w:r>
      <w:r w:rsidR="00B80B71"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комиссии</w:t>
      </w: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принятия соответствующего решения, а также представляются работодателю для принятия решения о применении дисциплинарного взыскания в течение двух рабочих дней после завершения проверки.</w:t>
      </w:r>
    </w:p>
    <w:p w14:paraId="41926BF5" w14:textId="77777777" w:rsidR="006C0EBD" w:rsidRPr="006702C6" w:rsidRDefault="006C0EBD" w:rsidP="006702C6">
      <w:pPr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14:paraId="29447C48" w14:textId="77777777" w:rsidR="006C0EBD" w:rsidRPr="006702C6" w:rsidRDefault="003A6B68" w:rsidP="006702C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Приложение № 2</w:t>
      </w:r>
      <w:r w:rsidR="006C0EBD"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 приказу</w:t>
      </w:r>
    </w:p>
    <w:p w14:paraId="4360ADAC" w14:textId="77777777" w:rsidR="006C0EBD" w:rsidRPr="006702C6" w:rsidRDefault="003A6B68" w:rsidP="006702C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</w:t>
      </w:r>
      <w:r w:rsidR="006C0EBD"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</w:t>
      </w:r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01.08.2018</w:t>
      </w:r>
      <w:r w:rsidR="006C0EBD"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г.  № </w:t>
      </w:r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="00A40E5A"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</w:p>
    <w:p w14:paraId="6EF37F51" w14:textId="77777777" w:rsidR="006C0EBD" w:rsidRPr="006702C6" w:rsidRDefault="006C0EBD" w:rsidP="006702C6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0E682C7B" w14:textId="77777777" w:rsidR="006C0EBD" w:rsidRPr="006702C6" w:rsidRDefault="006C0EBD" w:rsidP="006702C6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4D7F2D72" w14:textId="77777777" w:rsidR="006C0EBD" w:rsidRPr="006702C6" w:rsidRDefault="006C0EBD" w:rsidP="006702C6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22FF4230" w14:textId="77777777" w:rsidR="006C0EBD" w:rsidRPr="006702C6" w:rsidRDefault="006C0EBD" w:rsidP="006702C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Форма </w:t>
      </w:r>
      <w:proofErr w:type="spellStart"/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журналарегистрации</w:t>
      </w:r>
      <w:proofErr w:type="spellEnd"/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учета уведомлений о фактах обращения в </w:t>
      </w:r>
      <w:proofErr w:type="spellStart"/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целяхсклонения</w:t>
      </w:r>
      <w:proofErr w:type="spellEnd"/>
      <w:r w:rsidRPr="006702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работников к совершению коррупционных правонарушений</w:t>
      </w:r>
    </w:p>
    <w:p w14:paraId="359AE1C3" w14:textId="77777777" w:rsidR="006C0EBD" w:rsidRPr="006702C6" w:rsidRDefault="006C0EBD" w:rsidP="006702C6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9686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"/>
        <w:gridCol w:w="1184"/>
        <w:gridCol w:w="1593"/>
        <w:gridCol w:w="1721"/>
        <w:gridCol w:w="1433"/>
        <w:gridCol w:w="1665"/>
        <w:gridCol w:w="1591"/>
      </w:tblGrid>
      <w:tr w:rsidR="006C0EBD" w:rsidRPr="006702C6" w14:paraId="7F4676FF" w14:textId="77777777" w:rsidTr="006C0EBD">
        <w:trPr>
          <w:tblCellSpacing w:w="0" w:type="dxa"/>
        </w:trPr>
        <w:tc>
          <w:tcPr>
            <w:tcW w:w="499" w:type="dxa"/>
            <w:hideMark/>
          </w:tcPr>
          <w:p w14:paraId="11D3C3C5" w14:textId="77777777" w:rsidR="006C0EBD" w:rsidRPr="006702C6" w:rsidRDefault="006C0EBD" w:rsidP="006702C6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184" w:type="dxa"/>
            <w:hideMark/>
          </w:tcPr>
          <w:p w14:paraId="040A0C73" w14:textId="77777777" w:rsidR="006C0EBD" w:rsidRPr="006702C6" w:rsidRDefault="006C0EBD" w:rsidP="006702C6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регистра</w:t>
            </w:r>
          </w:p>
          <w:p w14:paraId="108C4DE1" w14:textId="77777777" w:rsidR="006C0EBD" w:rsidRPr="006702C6" w:rsidRDefault="006C0EBD" w:rsidP="006702C6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ции</w:t>
            </w:r>
            <w:proofErr w:type="spellEnd"/>
          </w:p>
        </w:tc>
        <w:tc>
          <w:tcPr>
            <w:tcW w:w="1593" w:type="dxa"/>
            <w:hideMark/>
          </w:tcPr>
          <w:p w14:paraId="719469C2" w14:textId="77777777" w:rsidR="006C0EBD" w:rsidRPr="006702C6" w:rsidRDefault="006C0EBD" w:rsidP="006702C6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Сведения об уведомителе</w:t>
            </w:r>
          </w:p>
        </w:tc>
        <w:tc>
          <w:tcPr>
            <w:tcW w:w="1721" w:type="dxa"/>
            <w:hideMark/>
          </w:tcPr>
          <w:p w14:paraId="65AA1A15" w14:textId="77777777" w:rsidR="006C0EBD" w:rsidRPr="006702C6" w:rsidRDefault="006C0EBD" w:rsidP="006702C6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и место обращения. Краткое изложение обстоятельств дела</w:t>
            </w:r>
          </w:p>
        </w:tc>
        <w:tc>
          <w:tcPr>
            <w:tcW w:w="1433" w:type="dxa"/>
            <w:hideMark/>
          </w:tcPr>
          <w:p w14:paraId="49B772F7" w14:textId="77777777" w:rsidR="006C0EBD" w:rsidRPr="006702C6" w:rsidRDefault="006C0EBD" w:rsidP="006702C6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о проведении проверки (дата, номер)</w:t>
            </w:r>
          </w:p>
        </w:tc>
        <w:tc>
          <w:tcPr>
            <w:tcW w:w="1665" w:type="dxa"/>
            <w:hideMark/>
          </w:tcPr>
          <w:p w14:paraId="1DC257AE" w14:textId="77777777" w:rsidR="006C0EBD" w:rsidRPr="006702C6" w:rsidRDefault="006C0EBD" w:rsidP="006702C6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Решение, принятое по результатам проверки</w:t>
            </w:r>
          </w:p>
        </w:tc>
        <w:tc>
          <w:tcPr>
            <w:tcW w:w="1591" w:type="dxa"/>
            <w:hideMark/>
          </w:tcPr>
          <w:p w14:paraId="43AA81E8" w14:textId="77777777" w:rsidR="006C0EBD" w:rsidRPr="006702C6" w:rsidRDefault="006C0EBD" w:rsidP="006702C6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и исходящий номер направления материалов в органы прокуратуры</w:t>
            </w:r>
          </w:p>
        </w:tc>
      </w:tr>
      <w:tr w:rsidR="006C0EBD" w:rsidRPr="006702C6" w14:paraId="3F299C11" w14:textId="77777777" w:rsidTr="006C0EBD">
        <w:trPr>
          <w:tblCellSpacing w:w="0" w:type="dxa"/>
        </w:trPr>
        <w:tc>
          <w:tcPr>
            <w:tcW w:w="499" w:type="dxa"/>
            <w:hideMark/>
          </w:tcPr>
          <w:p w14:paraId="4D500D0C" w14:textId="77777777" w:rsidR="006C0EBD" w:rsidRPr="006702C6" w:rsidRDefault="006C0EBD" w:rsidP="006702C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84" w:type="dxa"/>
            <w:hideMark/>
          </w:tcPr>
          <w:p w14:paraId="13115B4E" w14:textId="77777777" w:rsidR="006C0EBD" w:rsidRPr="006702C6" w:rsidRDefault="006C0EBD" w:rsidP="006702C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93" w:type="dxa"/>
            <w:hideMark/>
          </w:tcPr>
          <w:p w14:paraId="1BE87FED" w14:textId="77777777" w:rsidR="006C0EBD" w:rsidRPr="006702C6" w:rsidRDefault="006C0EBD" w:rsidP="006702C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21" w:type="dxa"/>
            <w:hideMark/>
          </w:tcPr>
          <w:p w14:paraId="4180709A" w14:textId="77777777" w:rsidR="006C0EBD" w:rsidRPr="006702C6" w:rsidRDefault="006C0EBD" w:rsidP="006702C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33" w:type="dxa"/>
            <w:hideMark/>
          </w:tcPr>
          <w:p w14:paraId="776CA50D" w14:textId="77777777" w:rsidR="006C0EBD" w:rsidRPr="006702C6" w:rsidRDefault="006C0EBD" w:rsidP="006702C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5" w:type="dxa"/>
            <w:hideMark/>
          </w:tcPr>
          <w:p w14:paraId="1E04CD26" w14:textId="77777777" w:rsidR="006C0EBD" w:rsidRPr="006702C6" w:rsidRDefault="006C0EBD" w:rsidP="006702C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91" w:type="dxa"/>
            <w:hideMark/>
          </w:tcPr>
          <w:p w14:paraId="393EF429" w14:textId="77777777" w:rsidR="006C0EBD" w:rsidRPr="006702C6" w:rsidRDefault="006C0EBD" w:rsidP="006702C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6C0EBD" w:rsidRPr="006702C6" w14:paraId="15DF428C" w14:textId="77777777" w:rsidTr="006C0EBD">
        <w:trPr>
          <w:tblCellSpacing w:w="0" w:type="dxa"/>
        </w:trPr>
        <w:tc>
          <w:tcPr>
            <w:tcW w:w="499" w:type="dxa"/>
            <w:hideMark/>
          </w:tcPr>
          <w:p w14:paraId="3A55037B" w14:textId="77777777" w:rsidR="006C0EBD" w:rsidRPr="006702C6" w:rsidRDefault="006C0EBD" w:rsidP="006702C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4" w:type="dxa"/>
            <w:hideMark/>
          </w:tcPr>
          <w:p w14:paraId="6A734E36" w14:textId="77777777" w:rsidR="006C0EBD" w:rsidRPr="006702C6" w:rsidRDefault="006C0EBD" w:rsidP="006702C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3" w:type="dxa"/>
            <w:hideMark/>
          </w:tcPr>
          <w:p w14:paraId="648C6739" w14:textId="77777777" w:rsidR="006C0EBD" w:rsidRPr="006702C6" w:rsidRDefault="006C0EBD" w:rsidP="006702C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1" w:type="dxa"/>
            <w:hideMark/>
          </w:tcPr>
          <w:p w14:paraId="7960EE57" w14:textId="77777777" w:rsidR="006C0EBD" w:rsidRPr="006702C6" w:rsidRDefault="006C0EBD" w:rsidP="006702C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3" w:type="dxa"/>
            <w:hideMark/>
          </w:tcPr>
          <w:p w14:paraId="16A46A62" w14:textId="77777777" w:rsidR="006C0EBD" w:rsidRPr="006702C6" w:rsidRDefault="006C0EBD" w:rsidP="006702C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5" w:type="dxa"/>
            <w:hideMark/>
          </w:tcPr>
          <w:p w14:paraId="3C91DEEF" w14:textId="77777777" w:rsidR="006C0EBD" w:rsidRPr="006702C6" w:rsidRDefault="006C0EBD" w:rsidP="006702C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1" w:type="dxa"/>
            <w:hideMark/>
          </w:tcPr>
          <w:p w14:paraId="43224C8B" w14:textId="77777777" w:rsidR="006C0EBD" w:rsidRPr="006702C6" w:rsidRDefault="006C0EBD" w:rsidP="006702C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3108A45D" w14:textId="77777777" w:rsidR="006C0EBD" w:rsidRPr="006702C6" w:rsidRDefault="006C0EBD" w:rsidP="006702C6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2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339663C5" w14:textId="77777777" w:rsidR="00D41814" w:rsidRPr="006702C6" w:rsidRDefault="00D41814" w:rsidP="006702C6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D41814" w:rsidRPr="006702C6" w:rsidSect="002E1DCC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6B10F9" w14:textId="77777777" w:rsidR="00BD712D" w:rsidRDefault="00BD712D" w:rsidP="003A6B68">
      <w:pPr>
        <w:spacing w:after="0" w:line="240" w:lineRule="auto"/>
      </w:pPr>
      <w:r>
        <w:separator/>
      </w:r>
    </w:p>
  </w:endnote>
  <w:endnote w:type="continuationSeparator" w:id="0">
    <w:p w14:paraId="0FA3D056" w14:textId="77777777" w:rsidR="00BD712D" w:rsidRDefault="00BD712D" w:rsidP="003A6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324984"/>
      <w:docPartObj>
        <w:docPartGallery w:val="Page Numbers (Bottom of Page)"/>
        <w:docPartUnique/>
      </w:docPartObj>
    </w:sdtPr>
    <w:sdtEndPr/>
    <w:sdtContent>
      <w:p w14:paraId="6799B5E8" w14:textId="77777777" w:rsidR="003A6B68" w:rsidRDefault="001A2DAA">
        <w:pPr>
          <w:pStyle w:val="a5"/>
          <w:jc w:val="center"/>
        </w:pPr>
        <w:r>
          <w:fldChar w:fldCharType="begin"/>
        </w:r>
        <w:r w:rsidR="00046386">
          <w:instrText xml:space="preserve"> PAGE   \* MERGEFORMAT </w:instrText>
        </w:r>
        <w:r>
          <w:fldChar w:fldCharType="separate"/>
        </w:r>
        <w:r w:rsidR="0093528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EE463C5" w14:textId="77777777" w:rsidR="003A6B68" w:rsidRDefault="003A6B6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5F9423" w14:textId="77777777" w:rsidR="00BD712D" w:rsidRDefault="00BD712D" w:rsidP="003A6B68">
      <w:pPr>
        <w:spacing w:after="0" w:line="240" w:lineRule="auto"/>
      </w:pPr>
      <w:r>
        <w:separator/>
      </w:r>
    </w:p>
  </w:footnote>
  <w:footnote w:type="continuationSeparator" w:id="0">
    <w:p w14:paraId="38837413" w14:textId="77777777" w:rsidR="00BD712D" w:rsidRDefault="00BD712D" w:rsidP="003A6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1D49E" w14:textId="77777777" w:rsidR="003A6B68" w:rsidRDefault="003A6B68" w:rsidP="003A6B68">
    <w:pPr>
      <w:pStyle w:val="a3"/>
    </w:pPr>
  </w:p>
  <w:p w14:paraId="3736AE01" w14:textId="77777777" w:rsidR="003A6B68" w:rsidRDefault="003A6B6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086E"/>
    <w:rsid w:val="00046386"/>
    <w:rsid w:val="00190928"/>
    <w:rsid w:val="001A2DAA"/>
    <w:rsid w:val="001D069C"/>
    <w:rsid w:val="002144BB"/>
    <w:rsid w:val="002E1DCC"/>
    <w:rsid w:val="003A6B68"/>
    <w:rsid w:val="003B5CC9"/>
    <w:rsid w:val="004761A4"/>
    <w:rsid w:val="00481BA0"/>
    <w:rsid w:val="00493ACC"/>
    <w:rsid w:val="005D69E5"/>
    <w:rsid w:val="00612EF8"/>
    <w:rsid w:val="00642798"/>
    <w:rsid w:val="006702C6"/>
    <w:rsid w:val="006C0EBD"/>
    <w:rsid w:val="006F6B0B"/>
    <w:rsid w:val="008E2AC8"/>
    <w:rsid w:val="008F7993"/>
    <w:rsid w:val="00935286"/>
    <w:rsid w:val="00A4086E"/>
    <w:rsid w:val="00A40E5A"/>
    <w:rsid w:val="00B80B71"/>
    <w:rsid w:val="00B9004A"/>
    <w:rsid w:val="00B977F5"/>
    <w:rsid w:val="00BD712D"/>
    <w:rsid w:val="00D41814"/>
    <w:rsid w:val="00E14BE7"/>
    <w:rsid w:val="00F415A4"/>
    <w:rsid w:val="00F84205"/>
    <w:rsid w:val="00FC0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278C2"/>
  <w15:docId w15:val="{942C2505-CF88-43ED-80AE-E07B3786E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6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A6B68"/>
  </w:style>
  <w:style w:type="paragraph" w:styleId="a5">
    <w:name w:val="footer"/>
    <w:basedOn w:val="a"/>
    <w:link w:val="a6"/>
    <w:uiPriority w:val="99"/>
    <w:unhideWhenUsed/>
    <w:rsid w:val="003A6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A6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32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64203.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dsad2</dc:creator>
  <cp:lastModifiedBy>User</cp:lastModifiedBy>
  <cp:revision>7</cp:revision>
  <cp:lastPrinted>2022-04-19T06:26:00Z</cp:lastPrinted>
  <dcterms:created xsi:type="dcterms:W3CDTF">2021-10-13T03:17:00Z</dcterms:created>
  <dcterms:modified xsi:type="dcterms:W3CDTF">2022-04-19T06:26:00Z</dcterms:modified>
</cp:coreProperties>
</file>